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67A4F" w14:textId="3BE54026" w:rsidR="005B7967" w:rsidRPr="0082213F" w:rsidRDefault="00F728EA" w:rsidP="00F728EA">
      <w:pPr>
        <w:jc w:val="center"/>
        <w:rPr>
          <w:rFonts w:ascii="Cambria" w:hAnsi="Cambria" w:cs="Times New Roman"/>
          <w:color w:val="auto"/>
          <w:sz w:val="24"/>
          <w:szCs w:val="24"/>
          <w:lang w:val="sr-Cyrl-RS"/>
        </w:rPr>
      </w:pPr>
      <w:r w:rsidRPr="0082213F">
        <w:rPr>
          <w:rFonts w:ascii="Cambria" w:hAnsi="Cambria" w:cs="Times New Roman"/>
          <w:b/>
          <w:color w:val="auto"/>
          <w:sz w:val="24"/>
          <w:szCs w:val="24"/>
          <w:lang w:val="sr-Cyrl-RS"/>
        </w:rPr>
        <w:t>ПРИЈАВА НА ЈАВНИ КОНКУРС У АГЕНЦИЈИ ЗА КВАЛИФИКАЦИЈЕ</w:t>
      </w:r>
    </w:p>
    <w:p w14:paraId="5FC1C096" w14:textId="08E4F475" w:rsidR="005B7967" w:rsidRPr="0082213F" w:rsidRDefault="005B7967" w:rsidP="005B7967">
      <w:pPr>
        <w:rPr>
          <w:rFonts w:ascii="Cambria" w:hAnsi="Cambria" w:cs="Times New Roman"/>
          <w:color w:val="auto"/>
          <w:sz w:val="24"/>
          <w:szCs w:val="24"/>
          <w:lang w:val="sr-Cyrl-RS"/>
        </w:rPr>
      </w:pPr>
      <w:r w:rsidRPr="0082213F">
        <w:rPr>
          <w:rFonts w:ascii="Cambria" w:hAnsi="Cambria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82213F">
        <w:rPr>
          <w:rFonts w:ascii="Cambria" w:hAnsi="Cambria" w:cs="Times New Roman"/>
          <w:b/>
          <w:color w:val="auto"/>
          <w:sz w:val="24"/>
          <w:szCs w:val="24"/>
          <w:lang w:val="sr-Cyrl-RS"/>
        </w:rPr>
        <w:t>ЛИЧНО</w:t>
      </w:r>
      <w:r w:rsidRPr="0082213F">
        <w:rPr>
          <w:rFonts w:ascii="Cambria" w:hAnsi="Cambria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tbl>
      <w:tblPr>
        <w:tblStyle w:val="TableGrid"/>
        <w:tblW w:w="972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720"/>
      </w:tblGrid>
      <w:tr w:rsidR="00690FBF" w:rsidRPr="0082213F" w14:paraId="3EF6F703" w14:textId="77777777" w:rsidTr="003C4E7D">
        <w:tc>
          <w:tcPr>
            <w:tcW w:w="9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099F4" w14:textId="36D5FC1B" w:rsidR="00690FBF" w:rsidRPr="0082213F" w:rsidRDefault="00013FC6" w:rsidP="00013FC6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013FC6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ЈАВНИ КОНКУРС  ЗА ПОПУЊАВАЊЕ</w:t>
            </w:r>
            <w:r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013FC6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РАДНОГ МЕСТА </w:t>
            </w:r>
            <w:r w:rsidR="00A82B84">
              <w:rPr>
                <w:rFonts w:ascii="Cambria" w:hAnsi="Cambria"/>
                <w:sz w:val="24"/>
                <w:szCs w:val="24"/>
                <w:lang w:val="sr-Cyrl-RS"/>
              </w:rPr>
              <w:t>САМОСТАЛНИ ПРАВНИ САРАДНИК</w:t>
            </w:r>
            <w:r w:rsidR="00690FBF" w:rsidRPr="0082213F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 w:rsidR="00690FB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</w:tc>
      </w:tr>
    </w:tbl>
    <w:p w14:paraId="0CFF142D" w14:textId="77777777" w:rsidR="005B7967" w:rsidRPr="0082213F" w:rsidRDefault="005B7967" w:rsidP="005B7967">
      <w:pPr>
        <w:jc w:val="both"/>
        <w:rPr>
          <w:rFonts w:ascii="Cambria" w:hAnsi="Cambria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72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20"/>
        <w:gridCol w:w="4500"/>
      </w:tblGrid>
      <w:tr w:rsidR="005B7967" w:rsidRPr="0082213F" w14:paraId="45BCB4F2" w14:textId="77777777" w:rsidTr="003C4E7D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5B3BA" w14:textId="200F3E60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</w:p>
        </w:tc>
      </w:tr>
      <w:tr w:rsidR="005B7967" w:rsidRPr="0082213F" w14:paraId="331E16A1" w14:textId="77777777" w:rsidTr="000B4CC4"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6819A" w14:textId="643159FD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Презиме</w:t>
            </w:r>
            <w:r w:rsidR="00480820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6DB0C" w14:textId="47270AC0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Име</w:t>
            </w:r>
            <w:r w:rsidR="00480820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</w:tr>
      <w:tr w:rsidR="00480820" w:rsidRPr="0082213F" w14:paraId="6ABD4ADE" w14:textId="77777777" w:rsidTr="003C4E7D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6EBF7" w14:textId="78DA7E06" w:rsidR="00480820" w:rsidRPr="0082213F" w:rsidRDefault="0048082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Матични број:</w:t>
            </w:r>
          </w:p>
        </w:tc>
      </w:tr>
    </w:tbl>
    <w:p w14:paraId="536C6B5B" w14:textId="77777777" w:rsidR="005B7967" w:rsidRPr="0082213F" w:rsidRDefault="005B7967" w:rsidP="005B7967">
      <w:pPr>
        <w:rPr>
          <w:rFonts w:ascii="Cambria" w:hAnsi="Cambria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72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20"/>
        <w:gridCol w:w="4500"/>
      </w:tblGrid>
      <w:tr w:rsidR="005B7967" w:rsidRPr="0082213F" w14:paraId="4526D7C4" w14:textId="77777777" w:rsidTr="003C4E7D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F6EB5" w14:textId="03D89D2E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</w:p>
        </w:tc>
      </w:tr>
      <w:tr w:rsidR="005B7967" w:rsidRPr="0082213F" w14:paraId="1E52D54E" w14:textId="77777777" w:rsidTr="000B4CC4">
        <w:trPr>
          <w:trHeight w:val="270"/>
        </w:trPr>
        <w:tc>
          <w:tcPr>
            <w:tcW w:w="5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05504" w14:textId="64DABF47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  <w:r w:rsidR="00F728EA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A6574" w14:textId="25D62F46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Место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</w:tr>
      <w:tr w:rsidR="005B7967" w:rsidRPr="0082213F" w14:paraId="3B9DF481" w14:textId="77777777" w:rsidTr="000B4CC4">
        <w:trPr>
          <w:trHeight w:val="270"/>
        </w:trPr>
        <w:tc>
          <w:tcPr>
            <w:tcW w:w="5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CDD3B8" w14:textId="77777777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0377F" w14:textId="24E054B1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</w:tr>
      <w:tr w:rsidR="005B7967" w:rsidRPr="0082213F" w14:paraId="33D260B4" w14:textId="77777777" w:rsidTr="003C4E7D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9CBF6" w14:textId="76970D60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Адреса на коју желите да примате обавештења у вези са конкурсом, ако није иста као адреса становања</w:t>
            </w:r>
          </w:p>
        </w:tc>
      </w:tr>
      <w:tr w:rsidR="005B7967" w:rsidRPr="0082213F" w14:paraId="7CC40870" w14:textId="77777777" w:rsidTr="000B4CC4">
        <w:tc>
          <w:tcPr>
            <w:tcW w:w="5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4A60B" w14:textId="7E99FC8C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2C6DF" w14:textId="4D1DCFFC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Место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</w:tr>
      <w:tr w:rsidR="005B7967" w:rsidRPr="0082213F" w14:paraId="666BE32D" w14:textId="77777777" w:rsidTr="000B4CC4">
        <w:tc>
          <w:tcPr>
            <w:tcW w:w="5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84B012" w14:textId="77777777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35977" w14:textId="0BC0CD8B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</w:tr>
      <w:tr w:rsidR="005B7967" w:rsidRPr="0082213F" w14:paraId="48537301" w14:textId="77777777" w:rsidTr="003C4E7D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710FC" w14:textId="625F6FD6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</w:t>
            </w:r>
            <w:r w:rsidR="0082213F"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 xml:space="preserve">     </w:t>
            </w:r>
            <w:r w:rsidR="00870BB9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 xml:space="preserve">       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Примарни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                         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  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Секундарни (</w:t>
            </w:r>
            <w:r w:rsidRPr="0082213F">
              <w:rPr>
                <w:rFonts w:ascii="Cambria" w:hAnsi="Cambria" w:cs="Times New Roman"/>
                <w:i/>
                <w:iCs/>
                <w:color w:val="auto"/>
                <w:sz w:val="24"/>
                <w:szCs w:val="24"/>
                <w:lang w:val="sr-Cyrl-RS"/>
              </w:rPr>
              <w:t>није обавезно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)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</w:tr>
      <w:tr w:rsidR="005B7967" w:rsidRPr="0082213F" w14:paraId="11958C68" w14:textId="77777777" w:rsidTr="003C4E7D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FD6F0" w14:textId="3B63956F" w:rsidR="005B7967" w:rsidRPr="0082213F" w:rsidRDefault="0082213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b/>
                <w:bCs/>
                <w:color w:val="auto"/>
                <w:sz w:val="24"/>
                <w:szCs w:val="24"/>
                <w:lang w:val="sr-Cyrl-RS"/>
              </w:rPr>
              <w:t>Имејл адреса:</w:t>
            </w:r>
          </w:p>
        </w:tc>
      </w:tr>
      <w:tr w:rsidR="005B7967" w:rsidRPr="0082213F" w14:paraId="492C87A4" w14:textId="77777777" w:rsidTr="003C4E7D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835BE" w14:textId="6B583B80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iCs/>
                <w:color w:val="auto"/>
                <w:sz w:val="24"/>
                <w:szCs w:val="24"/>
                <w:lang w:val="sr-Cyrl-RS"/>
              </w:rPr>
            </w:pPr>
            <w:r w:rsidRPr="001C6AD3"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  <w:t xml:space="preserve">Начин на који желите да </w:t>
            </w:r>
            <w:r w:rsidR="001779F7" w:rsidRPr="001C6AD3"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  <w:t>В</w:t>
            </w:r>
            <w:r w:rsidRPr="001C6AD3"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  <w:t>ам се достављају обавештења, када писмена достава није обавезна</w:t>
            </w:r>
            <w:r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82213F">
              <w:rPr>
                <w:rFonts w:ascii="Cambria" w:hAnsi="Cambria" w:cs="Times New Roman"/>
                <w:i/>
                <w:color w:val="auto"/>
                <w:sz w:val="24"/>
                <w:szCs w:val="24"/>
                <w:lang w:val="sr-Cyrl-RS"/>
              </w:rPr>
              <w:t>заокружите)</w:t>
            </w:r>
            <w:r w:rsidR="0082213F" w:rsidRPr="0082213F">
              <w:rPr>
                <w:rFonts w:ascii="Cambria" w:hAnsi="Cambria" w:cs="Times New Roman"/>
                <w:iCs/>
                <w:color w:val="auto"/>
                <w:sz w:val="24"/>
                <w:szCs w:val="24"/>
                <w:lang w:val="sr-Cyrl-RS"/>
              </w:rPr>
              <w:t>:</w:t>
            </w:r>
          </w:p>
          <w:p w14:paraId="54728A32" w14:textId="36E14546" w:rsidR="005B7967" w:rsidRPr="0082213F" w:rsidRDefault="0082213F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телефоном</w:t>
            </w:r>
            <w:r w:rsidR="005B7967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                     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                 </w:t>
            </w:r>
            <w:r w:rsidR="005B7967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2. 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имејлом</w:t>
            </w:r>
          </w:p>
        </w:tc>
      </w:tr>
    </w:tbl>
    <w:p w14:paraId="1D5750AD" w14:textId="77777777" w:rsidR="005B7967" w:rsidRPr="0082213F" w:rsidRDefault="005B7967" w:rsidP="005B7967">
      <w:pPr>
        <w:jc w:val="both"/>
        <w:rPr>
          <w:rFonts w:ascii="Cambria" w:hAnsi="Cambria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72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0"/>
        <w:gridCol w:w="3526"/>
        <w:gridCol w:w="3224"/>
      </w:tblGrid>
      <w:tr w:rsidR="005B7967" w:rsidRPr="0082213F" w14:paraId="673F46A1" w14:textId="77777777" w:rsidTr="003C4E7D">
        <w:tc>
          <w:tcPr>
            <w:tcW w:w="9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EC95A" w14:textId="22F117B8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 </w:t>
            </w:r>
          </w:p>
        </w:tc>
      </w:tr>
      <w:tr w:rsidR="005B7967" w:rsidRPr="0082213F" w14:paraId="6DA1CE11" w14:textId="77777777" w:rsidTr="003C4E7D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67D59" w14:textId="32EF8799" w:rsidR="005B7967" w:rsidRPr="001C6AD3" w:rsidRDefault="005B7967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</w:pPr>
            <w:r w:rsidRPr="001C6AD3"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  <w:t>Високо образовање</w:t>
            </w:r>
            <w:r w:rsidR="001779F7" w:rsidRPr="001C6AD3"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38EE7" w14:textId="2E514BF0" w:rsidR="005B7967" w:rsidRPr="0082213F" w:rsidRDefault="005B7967">
            <w:pPr>
              <w:spacing w:after="0" w:line="240" w:lineRule="auto"/>
              <w:jc w:val="both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  <w:r w:rsid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14:paraId="17558BF8" w14:textId="4120CDAC" w:rsidR="00A82B84" w:rsidRDefault="005B7967" w:rsidP="00F91453">
            <w:pPr>
              <w:spacing w:after="0" w:line="240" w:lineRule="auto"/>
              <w:ind w:left="227" w:hanging="227"/>
              <w:jc w:val="both"/>
              <w:rPr>
                <w:rFonts w:ascii="Cambria" w:hAnsi="Cambria"/>
                <w:noProof/>
                <w:sz w:val="24"/>
                <w:szCs w:val="24"/>
                <w:lang w:val="sr-Cyrl-RS" w:eastAsia="en-AU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□ 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</w:rPr>
              <w:t>основн</w:t>
            </w:r>
            <w:r w:rsidR="00A82B84">
              <w:rPr>
                <w:rFonts w:ascii="Cambria" w:hAnsi="Cambria"/>
                <w:noProof/>
                <w:sz w:val="24"/>
                <w:szCs w:val="24"/>
                <w:lang w:val="sr-Cyrl-RS"/>
              </w:rPr>
              <w:t>е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  <w:lang w:val="en-AU"/>
              </w:rPr>
              <w:t xml:space="preserve"> студиј</w:t>
            </w:r>
            <w:r w:rsidR="00A82B84">
              <w:rPr>
                <w:rFonts w:ascii="Cambria" w:hAnsi="Cambria"/>
                <w:noProof/>
                <w:sz w:val="24"/>
                <w:szCs w:val="24"/>
                <w:lang w:val="sr-Cyrl-RS"/>
              </w:rPr>
              <w:t>е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  <w:lang w:val="en-AU"/>
              </w:rPr>
              <w:t xml:space="preserve"> 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</w:rPr>
              <w:t xml:space="preserve">на факултету 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  <w:lang w:val="en-AU"/>
              </w:rPr>
              <w:t xml:space="preserve"> 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</w:rPr>
              <w:t xml:space="preserve">у трајању од три 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  <w:lang w:val="en-AU"/>
              </w:rPr>
              <w:t>године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</w:rPr>
              <w:t xml:space="preserve"> 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  <w:lang w:val="en-AU" w:eastAsia="en-AU"/>
              </w:rPr>
              <w:t xml:space="preserve">(по пропису који је уређивао високо образовање до 10. септембра 2005. 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  <w:lang w:val="sr-Cyrl-RS" w:eastAsia="en-AU"/>
              </w:rPr>
              <w:t>г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  <w:lang w:val="en-AU" w:eastAsia="en-AU"/>
              </w:rPr>
              <w:t>одине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  <w:lang w:val="sr-Cyrl-RS" w:eastAsia="en-AU"/>
              </w:rPr>
              <w:t>)</w:t>
            </w:r>
            <w:r w:rsidR="00A82B84">
              <w:rPr>
                <w:rFonts w:ascii="Cambria" w:hAnsi="Cambria"/>
                <w:noProof/>
                <w:sz w:val="24"/>
                <w:szCs w:val="24"/>
                <w:lang w:val="sr-Cyrl-RS" w:eastAsia="en-AU"/>
              </w:rPr>
              <w:t>,</w:t>
            </w:r>
          </w:p>
          <w:p w14:paraId="35E6ADAE" w14:textId="0A2CBABE" w:rsidR="005B7967" w:rsidRPr="00F91453" w:rsidRDefault="005B7967" w:rsidP="00F91453">
            <w:pPr>
              <w:spacing w:after="0" w:line="240" w:lineRule="auto"/>
              <w:ind w:left="227" w:hanging="227"/>
              <w:jc w:val="both"/>
              <w:rPr>
                <w:rFonts w:ascii="Cambria" w:hAnsi="Cambria"/>
                <w:noProof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□ </w:t>
            </w:r>
            <w:r w:rsidR="00214D0C" w:rsidRPr="0082213F">
              <w:rPr>
                <w:rFonts w:ascii="Cambria" w:hAnsi="Cambria"/>
                <w:noProof/>
                <w:sz w:val="24"/>
                <w:szCs w:val="24"/>
                <w:lang w:val="sr-Cyrl-RS"/>
              </w:rPr>
              <w:t>основн</w:t>
            </w:r>
            <w:r w:rsidR="0082213F" w:rsidRPr="0082213F">
              <w:rPr>
                <w:rFonts w:ascii="Cambria" w:hAnsi="Cambria"/>
                <w:noProof/>
                <w:sz w:val="24"/>
                <w:szCs w:val="24"/>
                <w:lang w:val="sr-Cyrl-RS"/>
              </w:rPr>
              <w:t>е</w:t>
            </w:r>
            <w:r w:rsidR="00214D0C" w:rsidRPr="0082213F">
              <w:rPr>
                <w:rFonts w:ascii="Cambria" w:hAnsi="Cambria"/>
                <w:noProof/>
                <w:sz w:val="24"/>
                <w:szCs w:val="24"/>
                <w:lang w:val="sr-Cyrl-RS"/>
              </w:rPr>
              <w:t xml:space="preserve"> </w:t>
            </w:r>
            <w:r w:rsidR="00F91453">
              <w:rPr>
                <w:rFonts w:ascii="Cambria" w:hAnsi="Cambria"/>
                <w:noProof/>
                <w:sz w:val="24"/>
                <w:szCs w:val="24"/>
                <w:lang w:val="sr-Cyrl-RS"/>
              </w:rPr>
              <w:t xml:space="preserve">академске </w:t>
            </w:r>
            <w:r w:rsidR="00214D0C" w:rsidRPr="0082213F">
              <w:rPr>
                <w:rFonts w:ascii="Cambria" w:hAnsi="Cambria"/>
                <w:noProof/>
                <w:sz w:val="24"/>
                <w:szCs w:val="24"/>
                <w:lang w:val="sr-Cyrl-RS"/>
              </w:rPr>
              <w:t>студиј</w:t>
            </w:r>
            <w:r w:rsidR="0082213F" w:rsidRPr="0082213F">
              <w:rPr>
                <w:rFonts w:ascii="Cambria" w:hAnsi="Cambria"/>
                <w:noProof/>
                <w:sz w:val="24"/>
                <w:szCs w:val="24"/>
                <w:lang w:val="sr-Cyrl-RS"/>
              </w:rPr>
              <w:t>е</w:t>
            </w:r>
            <w:r w:rsidR="00214D0C" w:rsidRPr="0082213F">
              <w:rPr>
                <w:rFonts w:ascii="Cambria" w:hAnsi="Cambria"/>
                <w:noProof/>
                <w:sz w:val="24"/>
                <w:szCs w:val="24"/>
                <w:lang w:val="sr-Cyrl-RS"/>
              </w:rPr>
              <w:t xml:space="preserve"> обима од најмање </w:t>
            </w:r>
            <w:r w:rsidR="00A82B84">
              <w:rPr>
                <w:rFonts w:ascii="Cambria" w:hAnsi="Cambria"/>
                <w:noProof/>
                <w:sz w:val="24"/>
                <w:szCs w:val="24"/>
                <w:lang w:val="sr-Cyrl-RS"/>
              </w:rPr>
              <w:t>180</w:t>
            </w:r>
            <w:r w:rsidR="00214D0C" w:rsidRPr="0082213F">
              <w:rPr>
                <w:rFonts w:ascii="Cambria" w:hAnsi="Cambria"/>
                <w:noProof/>
                <w:sz w:val="24"/>
                <w:szCs w:val="24"/>
                <w:lang w:val="sr-Cyrl-RS"/>
              </w:rPr>
              <w:t xml:space="preserve"> ЕСПБ бодова (по пропису који уређује високо образовање, почев од 10. септембра 2005. године)</w:t>
            </w:r>
          </w:p>
        </w:tc>
      </w:tr>
      <w:tr w:rsidR="00690FBF" w:rsidRPr="0082213F" w14:paraId="7FE2E51D" w14:textId="77777777" w:rsidTr="003C4E7D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8EA900" w14:textId="77777777" w:rsidR="00690FBF" w:rsidRPr="001C6AD3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1C6AD3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</w:t>
            </w:r>
          </w:p>
          <w:p w14:paraId="6BFA6BA3" w14:textId="77777777" w:rsidR="00690FBF" w:rsidRPr="001C6AD3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1C6AD3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установе на којој је </w:t>
            </w:r>
          </w:p>
          <w:p w14:paraId="5A394C5B" w14:textId="2A3DA9C5" w:rsidR="00690FBF" w:rsidRPr="001C6AD3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1C6AD3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кандидат дипломирао: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331D3E" w14:textId="7DCC373F" w:rsidR="00690FBF" w:rsidRPr="0082213F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F5B9BA" w14:textId="38431515" w:rsidR="00690FBF" w:rsidRPr="0082213F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690FBF" w:rsidRPr="0082213F" w14:paraId="61845A06" w14:textId="77777777" w:rsidTr="003C4E7D">
        <w:tc>
          <w:tcPr>
            <w:tcW w:w="29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A2EA80" w14:textId="560B6B84" w:rsidR="00690FBF" w:rsidRPr="001C6AD3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1C6AD3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Датум дипломирања: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0AF7F2" w14:textId="77777777" w:rsidR="00690FBF" w:rsidRPr="0082213F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6CD08" w14:textId="77777777" w:rsidR="00690FBF" w:rsidRPr="0082213F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08C6B96A" w14:textId="2FB8208F" w:rsidR="005B7967" w:rsidRDefault="005B7967" w:rsidP="005B7967">
      <w:pPr>
        <w:jc w:val="both"/>
        <w:rPr>
          <w:rFonts w:ascii="Cambria" w:hAnsi="Cambria" w:cs="Times New Roman"/>
          <w:color w:val="auto"/>
          <w:sz w:val="16"/>
          <w:szCs w:val="16"/>
          <w:lang w:val="sr-Cyrl-RS"/>
        </w:rPr>
      </w:pPr>
    </w:p>
    <w:p w14:paraId="45C5E278" w14:textId="77777777" w:rsidR="00F91453" w:rsidRPr="0082213F" w:rsidRDefault="00F91453" w:rsidP="005B7967">
      <w:pPr>
        <w:jc w:val="both"/>
        <w:rPr>
          <w:rFonts w:ascii="Cambria" w:hAnsi="Cambria" w:cs="Times New Roman"/>
          <w:color w:val="auto"/>
          <w:sz w:val="16"/>
          <w:szCs w:val="16"/>
          <w:lang w:val="sr-Cyrl-RS"/>
        </w:rPr>
      </w:pPr>
    </w:p>
    <w:p w14:paraId="69D9ECD9" w14:textId="1166F77A" w:rsidR="005B7967" w:rsidRPr="0082213F" w:rsidRDefault="005B7967" w:rsidP="005B7967">
      <w:pPr>
        <w:jc w:val="both"/>
        <w:rPr>
          <w:rFonts w:ascii="Cambria" w:hAnsi="Cambria" w:cs="Times New Roman"/>
          <w:color w:val="auto"/>
          <w:sz w:val="24"/>
          <w:szCs w:val="24"/>
          <w:lang w:val="sr-Cyrl-RS"/>
        </w:rPr>
      </w:pPr>
    </w:p>
    <w:p w14:paraId="3630B4C6" w14:textId="77777777" w:rsidR="0082213F" w:rsidRPr="0082213F" w:rsidRDefault="0082213F" w:rsidP="005B7967">
      <w:pPr>
        <w:jc w:val="both"/>
        <w:rPr>
          <w:rFonts w:ascii="Cambria" w:hAnsi="Cambria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46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820"/>
        <w:gridCol w:w="646"/>
      </w:tblGrid>
      <w:tr w:rsidR="005B7967" w:rsidRPr="0082213F" w14:paraId="13423505" w14:textId="77777777" w:rsidTr="0082213F">
        <w:trPr>
          <w:cantSplit/>
        </w:trPr>
        <w:tc>
          <w:tcPr>
            <w:tcW w:w="94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092F2" w14:textId="64A46296" w:rsidR="005B7967" w:rsidRPr="0082213F" w:rsidRDefault="00214D0C">
            <w:pPr>
              <w:spacing w:after="0" w:line="240" w:lineRule="auto"/>
              <w:rPr>
                <w:rFonts w:ascii="Cambria" w:hAnsi="Cambria" w:cstheme="minorHAnsi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theme="minorHAnsi"/>
                <w:color w:val="auto"/>
                <w:sz w:val="24"/>
                <w:szCs w:val="24"/>
                <w:lang w:val="sr-Cyrl-RS"/>
              </w:rPr>
              <w:lastRenderedPageBreak/>
              <w:t>Уз пријаву се прилажу и одговарајућа документа и то:</w:t>
            </w:r>
          </w:p>
        </w:tc>
      </w:tr>
      <w:tr w:rsidR="0082213F" w:rsidRPr="0082213F" w14:paraId="7D301264" w14:textId="77777777" w:rsidTr="001779F7"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A4883E1" w14:textId="2ABFD624" w:rsidR="00F91453" w:rsidRPr="008921C4" w:rsidRDefault="00F91453" w:rsidP="00F91453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1</w:t>
            </w:r>
            <w:r w:rsidRPr="008921C4">
              <w:rPr>
                <w:rFonts w:ascii="Cambria" w:hAnsi="Cambria"/>
                <w:sz w:val="24"/>
                <w:szCs w:val="24"/>
                <w:lang w:val="sr-Cyrl-RS"/>
              </w:rPr>
              <w:t>) радна биографија</w:t>
            </w:r>
            <w:r w:rsidR="00A82B84">
              <w:rPr>
                <w:rFonts w:ascii="Cambria" w:hAnsi="Cambria"/>
                <w:sz w:val="24"/>
                <w:szCs w:val="24"/>
                <w:lang w:val="sr-Cyrl-RS"/>
              </w:rPr>
              <w:t>,</w:t>
            </w:r>
            <w:r w:rsidRPr="008921C4">
              <w:rPr>
                <w:rFonts w:ascii="Cambria" w:hAnsi="Cambria"/>
                <w:sz w:val="24"/>
                <w:szCs w:val="24"/>
                <w:lang w:val="sr-Cyrl-RS"/>
              </w:rPr>
              <w:t xml:space="preserve">  </w:t>
            </w:r>
          </w:p>
          <w:p w14:paraId="3AF80AD5" w14:textId="1FA8BEA2" w:rsidR="00F91453" w:rsidRPr="00B26AD7" w:rsidRDefault="00F91453" w:rsidP="00F91453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2</w:t>
            </w:r>
            <w:r w:rsidRPr="00B26AD7">
              <w:rPr>
                <w:rFonts w:ascii="Cambria" w:hAnsi="Cambria"/>
                <w:sz w:val="24"/>
                <w:szCs w:val="24"/>
                <w:lang w:val="sr-Cyrl-RS"/>
              </w:rPr>
              <w:t>) оригинал или оверена фотокопија извода из матичне књиге рођених</w:t>
            </w:r>
            <w:r w:rsidR="00A82B84">
              <w:rPr>
                <w:rFonts w:ascii="Cambria" w:hAnsi="Cambria"/>
                <w:sz w:val="24"/>
                <w:szCs w:val="24"/>
                <w:lang w:val="sr-Cyrl-RS"/>
              </w:rPr>
              <w:t>,</w:t>
            </w:r>
          </w:p>
          <w:p w14:paraId="7FDB767B" w14:textId="437F6F43" w:rsidR="00F91453" w:rsidRPr="008921C4" w:rsidRDefault="00F91453" w:rsidP="00A82B84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3</w:t>
            </w:r>
            <w:r w:rsidR="00A82B84" w:rsidRPr="008921C4">
              <w:rPr>
                <w:rFonts w:ascii="Cambria" w:hAnsi="Cambria"/>
                <w:sz w:val="24"/>
                <w:szCs w:val="24"/>
                <w:lang w:val="sr-Cyrl-RS"/>
              </w:rPr>
              <w:t xml:space="preserve">) оригинал или оверена фотокопија дипломе којом се потврђује 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  <w:lang w:val="sr-Cyrl-CS"/>
              </w:rPr>
              <w:t xml:space="preserve">високо образовање 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  <w:lang w:val="sr-Cyrl-RS"/>
              </w:rPr>
              <w:t>стечено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</w:rPr>
              <w:t xml:space="preserve"> на основним 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  <w:lang w:val="en-AU"/>
              </w:rPr>
              <w:t>академским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</w:rPr>
              <w:t xml:space="preserve"> студијама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  <w:lang w:val="en-AU"/>
              </w:rPr>
              <w:t xml:space="preserve"> обим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</w:rPr>
              <w:t>а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  <w:lang w:val="en-AU"/>
              </w:rPr>
              <w:t xml:space="preserve"> од најмање 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</w:rPr>
              <w:t>180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  <w:lang w:val="en-AU"/>
              </w:rPr>
              <w:t xml:space="preserve"> ЕСПБ бодова (по пропису који уређује високо образовање, почев од 10. септембра 2005. године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</w:rPr>
              <w:t xml:space="preserve">), 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  <w:lang w:val="en-AU"/>
              </w:rPr>
              <w:t xml:space="preserve">односно на 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</w:rPr>
              <w:t>основним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  <w:lang w:val="en-AU"/>
              </w:rPr>
              <w:t xml:space="preserve"> студијама 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</w:rPr>
              <w:t xml:space="preserve">на факултету 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  <w:lang w:val="en-AU"/>
              </w:rPr>
              <w:t xml:space="preserve"> 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</w:rPr>
              <w:t xml:space="preserve">у трајању од три 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  <w:lang w:val="en-AU"/>
              </w:rPr>
              <w:t>године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</w:rPr>
              <w:t xml:space="preserve"> 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  <w:lang w:val="en-AU" w:eastAsia="en-AU"/>
              </w:rPr>
              <w:t xml:space="preserve">(по пропису који је уређивао високо образовање до 10. септембра 2005. 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  <w:lang w:val="sr-Cyrl-RS" w:eastAsia="en-AU"/>
              </w:rPr>
              <w:t>г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  <w:lang w:val="en-AU" w:eastAsia="en-AU"/>
              </w:rPr>
              <w:t>одине</w:t>
            </w:r>
            <w:r w:rsidR="00A82B84" w:rsidRPr="0008131D">
              <w:rPr>
                <w:rFonts w:ascii="Cambria" w:hAnsi="Cambria"/>
                <w:noProof/>
                <w:sz w:val="24"/>
                <w:szCs w:val="24"/>
                <w:lang w:val="sr-Cyrl-RS" w:eastAsia="en-AU"/>
              </w:rPr>
              <w:t>)</w:t>
            </w:r>
            <w:r w:rsidR="00A82B84">
              <w:rPr>
                <w:rFonts w:ascii="Cambria" w:hAnsi="Cambria"/>
                <w:noProof/>
                <w:sz w:val="24"/>
                <w:szCs w:val="24"/>
                <w:lang w:val="sr-Cyrl-RS" w:eastAsia="en-AU"/>
              </w:rPr>
              <w:t>,</w:t>
            </w:r>
          </w:p>
          <w:p w14:paraId="215D45FF" w14:textId="2014BF13" w:rsidR="00F91453" w:rsidRDefault="00A82B84" w:rsidP="00F91453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4</w:t>
            </w:r>
            <w:r w:rsidR="00F91453" w:rsidRPr="008921C4">
              <w:rPr>
                <w:rFonts w:ascii="Cambria" w:hAnsi="Cambria"/>
                <w:sz w:val="24"/>
                <w:szCs w:val="24"/>
                <w:lang w:val="sr-Cyrl-RS"/>
              </w:rPr>
              <w:t xml:space="preserve">) оригинал или оверена фотокопија доказа </w:t>
            </w:r>
            <w:r w:rsidR="00F91453">
              <w:rPr>
                <w:rFonts w:ascii="Cambria" w:hAnsi="Cambria"/>
                <w:sz w:val="24"/>
                <w:szCs w:val="24"/>
                <w:lang w:val="sr-Cyrl-RS"/>
              </w:rPr>
              <w:t>о знању рада на рачунару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,</w:t>
            </w:r>
          </w:p>
          <w:p w14:paraId="6DF8B1E4" w14:textId="41FCF376" w:rsidR="00A82B84" w:rsidRPr="0082213F" w:rsidRDefault="00A82B84" w:rsidP="00A82B84">
            <w:pPr>
              <w:pStyle w:val="NoSpacing"/>
              <w:jc w:val="both"/>
              <w:rPr>
                <w:rFonts w:ascii="Cambria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hAnsi="Cambria" w:cstheme="minorHAnsi"/>
                <w:sz w:val="24"/>
                <w:szCs w:val="24"/>
                <w:lang w:val="sr-Cyrl-RS"/>
              </w:rPr>
              <w:t>5</w:t>
            </w:r>
            <w:r w:rsidR="00F91453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Cambria" w:hAnsi="Cambria" w:cstheme="minorHAnsi"/>
                <w:sz w:val="24"/>
                <w:szCs w:val="24"/>
                <w:lang w:val="sr-Cyrl-RS"/>
              </w:rPr>
              <w:t>и</w:t>
            </w:r>
            <w:r w:rsidR="00F91453"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>зјава о прикупљању и обради података.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5D3E68" w14:textId="15271A05" w:rsidR="0082213F" w:rsidRPr="0082213F" w:rsidRDefault="0082213F">
            <w:pPr>
              <w:spacing w:before="60" w:after="0" w:line="240" w:lineRule="auto"/>
              <w:rPr>
                <w:rFonts w:ascii="Cambria" w:hAnsi="Cambria" w:cstheme="minorHAnsi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70A3374A" w14:textId="00FB964F" w:rsidR="005B7967" w:rsidRPr="0082213F" w:rsidRDefault="005B7967" w:rsidP="005B7967">
      <w:pPr>
        <w:rPr>
          <w:rFonts w:ascii="Cambria" w:hAnsi="Cambria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45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749"/>
      </w:tblGrid>
      <w:tr w:rsidR="005B7967" w:rsidRPr="0082213F" w14:paraId="0C926489" w14:textId="77777777" w:rsidTr="001779F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CF490" w14:textId="341A7A3C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Датум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14:paraId="7A8F1AB1" w14:textId="77777777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36BE8" w14:textId="5392D8FB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14:paraId="0E3523DD" w14:textId="77777777" w:rsidR="001779F7" w:rsidRDefault="001779F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  <w:p w14:paraId="048F67EB" w14:textId="27AD8BD6" w:rsidR="005B7967" w:rsidRPr="001779F7" w:rsidRDefault="001779F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Потпис: </w:t>
            </w:r>
          </w:p>
        </w:tc>
      </w:tr>
    </w:tbl>
    <w:p w14:paraId="5C62D894" w14:textId="77777777" w:rsidR="001A65EE" w:rsidRPr="0082213F" w:rsidRDefault="001A65EE">
      <w:pPr>
        <w:rPr>
          <w:rFonts w:ascii="Cambria" w:hAnsi="Cambria"/>
          <w:sz w:val="24"/>
          <w:szCs w:val="24"/>
          <w:lang w:val="sr-Cyrl-RS"/>
        </w:rPr>
      </w:pPr>
    </w:p>
    <w:sectPr w:rsidR="001A65EE" w:rsidRPr="008221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F7"/>
    <w:rsid w:val="00013FC6"/>
    <w:rsid w:val="000B1E19"/>
    <w:rsid w:val="000B4CC4"/>
    <w:rsid w:val="0017117A"/>
    <w:rsid w:val="001779F7"/>
    <w:rsid w:val="001A65EE"/>
    <w:rsid w:val="001C6AD3"/>
    <w:rsid w:val="00214D0C"/>
    <w:rsid w:val="002F32C8"/>
    <w:rsid w:val="003734BE"/>
    <w:rsid w:val="003C4E7D"/>
    <w:rsid w:val="004433FA"/>
    <w:rsid w:val="004758F6"/>
    <w:rsid w:val="00480820"/>
    <w:rsid w:val="004B3939"/>
    <w:rsid w:val="005B7967"/>
    <w:rsid w:val="00690FBF"/>
    <w:rsid w:val="007A0EE9"/>
    <w:rsid w:val="00817937"/>
    <w:rsid w:val="0082213F"/>
    <w:rsid w:val="00870BB9"/>
    <w:rsid w:val="009748FF"/>
    <w:rsid w:val="009779F7"/>
    <w:rsid w:val="009F36A8"/>
    <w:rsid w:val="00A35109"/>
    <w:rsid w:val="00A82B84"/>
    <w:rsid w:val="00A963C0"/>
    <w:rsid w:val="00B07323"/>
    <w:rsid w:val="00B94915"/>
    <w:rsid w:val="00C94096"/>
    <w:rsid w:val="00D45E9F"/>
    <w:rsid w:val="00DB6FD0"/>
    <w:rsid w:val="00E455E2"/>
    <w:rsid w:val="00F728EA"/>
    <w:rsid w:val="00F91453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048F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14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FF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NatasaC</cp:lastModifiedBy>
  <cp:revision>21</cp:revision>
  <cp:lastPrinted>2019-09-23T11:56:00Z</cp:lastPrinted>
  <dcterms:created xsi:type="dcterms:W3CDTF">2019-09-26T12:32:00Z</dcterms:created>
  <dcterms:modified xsi:type="dcterms:W3CDTF">2021-03-10T12:50:00Z</dcterms:modified>
</cp:coreProperties>
</file>